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16"/>
        <w:gridCol w:w="3079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1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1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16" w:type="dxa"/>
            <w:vMerge w:val="continue"/>
          </w:tcPr>
          <w:p>
            <w:pPr>
              <w:jc w:val="left"/>
            </w:pPr>
          </w:p>
        </w:tc>
        <w:tc>
          <w:tcPr>
            <w:tcW w:w="307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16" w:type="dxa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唱：《包子剪子锤》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79" w:type="dxa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用清晰的吐字、富有弹性、跳跃的声音演唱歌曲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用清晰的吐字、富有弹性、跳跃的声音演唱歌曲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16" w:type="dxa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Times New Roman"/>
                <w:color w:val="000000"/>
                <w:szCs w:val="21"/>
              </w:rPr>
              <w:t>唱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：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夏日的雷雨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》</w:t>
            </w:r>
          </w:p>
        </w:tc>
        <w:tc>
          <w:tcPr>
            <w:tcW w:w="3079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欣赏童声对唱《猜谜语》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上网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自己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上网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自己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复习歌曲《夏日的雷雨》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欣赏童声合唱《猜调》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猜谜语创编歌词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所表现的快乐情绪。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猜谜语创编歌词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所表现的快乐情绪。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p>
      <w:pPr>
        <w:jc w:val="left"/>
        <w:rPr>
          <w:b/>
          <w:sz w:val="24"/>
          <w:u w:val="single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A5D46"/>
    <w:rsid w:val="005C6D7F"/>
    <w:rsid w:val="00882A55"/>
    <w:rsid w:val="008E5798"/>
    <w:rsid w:val="00A30171"/>
    <w:rsid w:val="00EB5878"/>
    <w:rsid w:val="09B540D4"/>
    <w:rsid w:val="1A5B5CB6"/>
    <w:rsid w:val="290454C0"/>
    <w:rsid w:val="29BC2CD8"/>
    <w:rsid w:val="369248FD"/>
    <w:rsid w:val="42102E70"/>
    <w:rsid w:val="46EA44B1"/>
    <w:rsid w:val="4E484A1B"/>
    <w:rsid w:val="4ECE52F5"/>
    <w:rsid w:val="68FB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1F9A1-26D1-437C-9915-2140438A7B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101</Words>
  <Characters>578</Characters>
  <Lines>4</Lines>
  <Paragraphs>1</Paragraphs>
  <TotalTime>6</TotalTime>
  <ScaleCrop>false</ScaleCrop>
  <LinksUpToDate>false</LinksUpToDate>
  <CharactersWithSpaces>678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2022-02-21T00:09:00Z</dcterms:created>
  <dc:creator>USER</dc:creator>
  <cp:lastModifiedBy>xasx</cp:lastModifiedBy>
  <dcterms:modified xsi:type="dcterms:W3CDTF">2022-03-05T13:17:19Z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C51E61C828E64CF19DEC86215D7A2A46</vt:lpwstr>
  </property>
</Properties>
</file>